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A0E" w:rsidRPr="001A5E20" w:rsidRDefault="003C4B06" w:rsidP="003C4B06">
      <w:pPr>
        <w:rPr>
          <w:rFonts w:ascii="Georgia" w:hAnsi="Georgia" w:cs="Times New Roman"/>
          <w:u w:val="single"/>
          <w:lang w:val="en-US"/>
        </w:rPr>
      </w:pPr>
      <w:r w:rsidRPr="001A5E20">
        <w:rPr>
          <w:rFonts w:ascii="Georgia" w:hAnsi="Georgia" w:cs="Times New Roman"/>
          <w:u w:val="single"/>
          <w:lang w:val="en-US"/>
        </w:rPr>
        <w:t>Cover Page</w:t>
      </w:r>
    </w:p>
    <w:p w:rsidR="003C4B06" w:rsidRDefault="003C4B06" w:rsidP="003C4B06">
      <w:pPr>
        <w:pStyle w:val="ListParagraph"/>
        <w:numPr>
          <w:ilvl w:val="0"/>
          <w:numId w:val="1"/>
        </w:numPr>
        <w:rPr>
          <w:rFonts w:ascii="Georgia" w:hAnsi="Georgia" w:cs="Times New Roman"/>
        </w:rPr>
      </w:pPr>
      <w:r w:rsidRPr="000A2BF4">
        <w:rPr>
          <w:rFonts w:ascii="Georgia" w:hAnsi="Georgia" w:cs="Times New Roman"/>
        </w:rPr>
        <w:t xml:space="preserve">Must contain </w:t>
      </w:r>
      <w:proofErr w:type="spellStart"/>
      <w:r w:rsidRPr="000A2BF4">
        <w:rPr>
          <w:rFonts w:ascii="Georgia" w:hAnsi="Georgia" w:cs="Times New Roman"/>
        </w:rPr>
        <w:t>Valeo</w:t>
      </w:r>
      <w:proofErr w:type="spellEnd"/>
      <w:r w:rsidRPr="000A2BF4">
        <w:rPr>
          <w:rFonts w:ascii="Georgia" w:hAnsi="Georgia" w:cs="Times New Roman"/>
        </w:rPr>
        <w:t xml:space="preserve"> Asbestos &amp; Safety logo</w:t>
      </w:r>
      <w:r w:rsidR="00A32EB8">
        <w:rPr>
          <w:rFonts w:ascii="Georgia" w:hAnsi="Georgia" w:cs="Times New Roman"/>
        </w:rPr>
        <w:t xml:space="preserve"> – please use the two colours contained in the logo i.e. blue &amp; green throughout the brochure and complement with burnt orange for headings. The main text colour can be black.</w:t>
      </w:r>
      <w:r w:rsidR="00FB5A2F">
        <w:rPr>
          <w:rFonts w:ascii="Georgia" w:hAnsi="Georgia" w:cs="Times New Roman"/>
        </w:rPr>
        <w:br/>
      </w:r>
    </w:p>
    <w:p w:rsidR="00A32EB8" w:rsidRDefault="00FB5A2F" w:rsidP="00DF5D29">
      <w:pPr>
        <w:pStyle w:val="ListParagraph"/>
        <w:numPr>
          <w:ilvl w:val="0"/>
          <w:numId w:val="1"/>
        </w:numPr>
        <w:rPr>
          <w:rFonts w:ascii="Georgia" w:hAnsi="Georgia" w:cs="Times New Roman"/>
        </w:rPr>
      </w:pPr>
      <w:r w:rsidRPr="00FB5A2F">
        <w:rPr>
          <w:rFonts w:ascii="Georgia" w:hAnsi="Georgia" w:cs="Times New Roman"/>
        </w:rPr>
        <w:t>Refer to letterhead artwork attached in brief and use same</w:t>
      </w:r>
      <w:r w:rsidR="001A5E20">
        <w:rPr>
          <w:rFonts w:ascii="Georgia" w:hAnsi="Georgia" w:cs="Times New Roman"/>
        </w:rPr>
        <w:t xml:space="preserve"> blue &amp; green</w:t>
      </w:r>
      <w:r w:rsidRPr="00FB5A2F">
        <w:rPr>
          <w:rFonts w:ascii="Georgia" w:hAnsi="Georgia" w:cs="Times New Roman"/>
        </w:rPr>
        <w:t xml:space="preserve"> border as appropriate to tie in artwork to rest of </w:t>
      </w:r>
      <w:r w:rsidR="001A5E20">
        <w:rPr>
          <w:rFonts w:ascii="Georgia" w:hAnsi="Georgia" w:cs="Times New Roman"/>
        </w:rPr>
        <w:t xml:space="preserve">our </w:t>
      </w:r>
      <w:r w:rsidRPr="00FB5A2F">
        <w:rPr>
          <w:rFonts w:ascii="Georgia" w:hAnsi="Georgia" w:cs="Times New Roman"/>
        </w:rPr>
        <w:t>corporate stationery.</w:t>
      </w:r>
    </w:p>
    <w:p w:rsidR="00FB5A2F" w:rsidRPr="00FB5A2F" w:rsidRDefault="00FB5A2F" w:rsidP="00FB5A2F">
      <w:pPr>
        <w:pStyle w:val="ListParagraph"/>
        <w:rPr>
          <w:rFonts w:ascii="Georgia" w:hAnsi="Georgia" w:cs="Times New Roman"/>
        </w:rPr>
      </w:pPr>
    </w:p>
    <w:p w:rsidR="00A32EB8" w:rsidRDefault="00A32EB8" w:rsidP="00A32EB8">
      <w:pPr>
        <w:pStyle w:val="ListParagraph"/>
        <w:numPr>
          <w:ilvl w:val="0"/>
          <w:numId w:val="1"/>
        </w:numPr>
        <w:rPr>
          <w:rFonts w:ascii="Georgia" w:hAnsi="Georgia" w:cs="Times New Roman"/>
        </w:rPr>
      </w:pPr>
      <w:r>
        <w:rPr>
          <w:rFonts w:ascii="Georgia" w:hAnsi="Georgia" w:cs="Times New Roman"/>
        </w:rPr>
        <w:t>Must contain the following text</w:t>
      </w:r>
      <w:r w:rsidR="00D62A3E">
        <w:rPr>
          <w:rFonts w:ascii="Georgia" w:hAnsi="Georgia" w:cs="Times New Roman"/>
        </w:rPr>
        <w:t xml:space="preserve"> in large black font</w:t>
      </w:r>
      <w:r>
        <w:rPr>
          <w:rFonts w:ascii="Georgia" w:hAnsi="Georgia" w:cs="Times New Roman"/>
        </w:rPr>
        <w:t xml:space="preserve"> within burnt orange </w:t>
      </w:r>
      <w:r w:rsidR="001A5E20">
        <w:rPr>
          <w:rFonts w:ascii="Georgia" w:hAnsi="Georgia" w:cs="Times New Roman"/>
        </w:rPr>
        <w:t xml:space="preserve">block </w:t>
      </w:r>
      <w:r>
        <w:rPr>
          <w:rFonts w:ascii="Georgia" w:hAnsi="Georgia" w:cs="Times New Roman"/>
        </w:rPr>
        <w:t xml:space="preserve">background so it stands out– </w:t>
      </w:r>
    </w:p>
    <w:p w:rsidR="00A32EB8" w:rsidRPr="00A32EB8" w:rsidRDefault="00A32EB8" w:rsidP="00A32EB8">
      <w:pPr>
        <w:pStyle w:val="ListParagraph"/>
        <w:rPr>
          <w:rFonts w:ascii="Georgia" w:hAnsi="Georgia" w:cs="Times New Roman"/>
        </w:rPr>
      </w:pPr>
    </w:p>
    <w:p w:rsidR="00FB5A2F" w:rsidRDefault="00DA2F5A" w:rsidP="00A32EB8">
      <w:pPr>
        <w:jc w:val="center"/>
        <w:rPr>
          <w:rFonts w:ascii="Georgia" w:hAnsi="Georgia" w:cs="Times New Roman"/>
          <w:b/>
          <w:sz w:val="44"/>
          <w:szCs w:val="44"/>
        </w:rPr>
      </w:pPr>
      <w:r>
        <w:rPr>
          <w:rFonts w:ascii="Georgia" w:hAnsi="Georgia" w:cs="Times New Roman"/>
          <w:b/>
          <w:sz w:val="44"/>
          <w:szCs w:val="44"/>
        </w:rPr>
        <w:t>IMPORTANT</w:t>
      </w:r>
      <w:r w:rsidR="00EB3A83">
        <w:rPr>
          <w:rFonts w:ascii="Georgia" w:hAnsi="Georgia" w:cs="Times New Roman"/>
          <w:b/>
          <w:sz w:val="44"/>
          <w:szCs w:val="44"/>
        </w:rPr>
        <w:t>:</w:t>
      </w:r>
    </w:p>
    <w:p w:rsidR="00B92A95" w:rsidRDefault="00FB5A2F" w:rsidP="00A32EB8">
      <w:pPr>
        <w:jc w:val="center"/>
        <w:rPr>
          <w:rFonts w:ascii="Georgia" w:hAnsi="Georgia" w:cs="Times New Roman"/>
          <w:b/>
          <w:sz w:val="44"/>
          <w:szCs w:val="44"/>
        </w:rPr>
      </w:pPr>
      <w:proofErr w:type="gramStart"/>
      <w:r>
        <w:rPr>
          <w:rFonts w:ascii="Georgia" w:hAnsi="Georgia" w:cs="Times New Roman"/>
          <w:b/>
          <w:sz w:val="44"/>
          <w:szCs w:val="44"/>
        </w:rPr>
        <w:t>YOUR</w:t>
      </w:r>
      <w:proofErr w:type="gramEnd"/>
      <w:r>
        <w:rPr>
          <w:rFonts w:ascii="Georgia" w:hAnsi="Georgia" w:cs="Times New Roman"/>
          <w:b/>
          <w:sz w:val="44"/>
          <w:szCs w:val="44"/>
        </w:rPr>
        <w:t xml:space="preserve"> </w:t>
      </w:r>
      <w:r w:rsidR="00B92A95">
        <w:rPr>
          <w:rFonts w:ascii="Georgia" w:hAnsi="Georgia" w:cs="Times New Roman"/>
          <w:b/>
          <w:sz w:val="44"/>
          <w:szCs w:val="44"/>
        </w:rPr>
        <w:t>ASBESTOS</w:t>
      </w:r>
    </w:p>
    <w:p w:rsidR="00FB5A2F" w:rsidRPr="00B92A95" w:rsidRDefault="00FB5A2F" w:rsidP="00A32EB8">
      <w:pPr>
        <w:jc w:val="center"/>
        <w:rPr>
          <w:rFonts w:ascii="Georgia" w:hAnsi="Georgia" w:cs="Times New Roman"/>
          <w:b/>
          <w:sz w:val="44"/>
          <w:szCs w:val="44"/>
        </w:rPr>
      </w:pPr>
      <w:r>
        <w:rPr>
          <w:rFonts w:ascii="Georgia" w:hAnsi="Georgia" w:cs="Times New Roman"/>
          <w:b/>
          <w:sz w:val="44"/>
          <w:szCs w:val="44"/>
        </w:rPr>
        <w:t>OBLIGATIONS</w:t>
      </w:r>
    </w:p>
    <w:p w:rsidR="00A32EB8" w:rsidRDefault="00A32EB8" w:rsidP="00A32EB8">
      <w:pPr>
        <w:jc w:val="center"/>
        <w:rPr>
          <w:rFonts w:ascii="Georgia" w:hAnsi="Georgia" w:cs="Times New Roman"/>
          <w:sz w:val="28"/>
          <w:szCs w:val="28"/>
        </w:rPr>
      </w:pPr>
    </w:p>
    <w:p w:rsidR="00B92A95" w:rsidRDefault="00A32EB8" w:rsidP="00A32EB8">
      <w:pPr>
        <w:jc w:val="center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All buildings (</w:t>
      </w:r>
      <w:r w:rsidR="00B92A95">
        <w:rPr>
          <w:rFonts w:ascii="Georgia" w:hAnsi="Georgia" w:cs="Times New Roman"/>
          <w:sz w:val="28"/>
          <w:szCs w:val="28"/>
        </w:rPr>
        <w:t>non-domestic</w:t>
      </w:r>
      <w:r>
        <w:rPr>
          <w:rFonts w:ascii="Georgia" w:hAnsi="Georgia" w:cs="Times New Roman"/>
          <w:sz w:val="28"/>
          <w:szCs w:val="28"/>
        </w:rPr>
        <w:t xml:space="preserve">) constructed </w:t>
      </w:r>
    </w:p>
    <w:p w:rsidR="00B92A95" w:rsidRDefault="00A32EB8" w:rsidP="00A32EB8">
      <w:pPr>
        <w:jc w:val="center"/>
        <w:rPr>
          <w:rFonts w:ascii="Georgia" w:hAnsi="Georgia" w:cs="Times New Roman"/>
          <w:sz w:val="28"/>
          <w:szCs w:val="28"/>
        </w:rPr>
      </w:pPr>
      <w:proofErr w:type="gramStart"/>
      <w:r>
        <w:rPr>
          <w:rFonts w:ascii="Georgia" w:hAnsi="Georgia" w:cs="Times New Roman"/>
          <w:sz w:val="28"/>
          <w:szCs w:val="28"/>
        </w:rPr>
        <w:t>prior</w:t>
      </w:r>
      <w:proofErr w:type="gramEnd"/>
      <w:r>
        <w:rPr>
          <w:rFonts w:ascii="Georgia" w:hAnsi="Georgia" w:cs="Times New Roman"/>
          <w:sz w:val="28"/>
          <w:szCs w:val="28"/>
        </w:rPr>
        <w:t xml:space="preserve"> to 31</w:t>
      </w:r>
      <w:r w:rsidRPr="00A32EB8">
        <w:rPr>
          <w:rFonts w:ascii="Georgia" w:hAnsi="Georgia" w:cs="Times New Roman"/>
          <w:sz w:val="28"/>
          <w:szCs w:val="28"/>
          <w:vertAlign w:val="superscript"/>
        </w:rPr>
        <w:t>st</w:t>
      </w:r>
      <w:r>
        <w:rPr>
          <w:rFonts w:ascii="Georgia" w:hAnsi="Georgia" w:cs="Times New Roman"/>
          <w:sz w:val="28"/>
          <w:szCs w:val="28"/>
        </w:rPr>
        <w:t xml:space="preserve"> December 2003 must have a compliant </w:t>
      </w:r>
    </w:p>
    <w:p w:rsidR="00A32EB8" w:rsidRPr="00A32EB8" w:rsidRDefault="00B92A95" w:rsidP="00A32EB8">
      <w:pPr>
        <w:jc w:val="center"/>
        <w:rPr>
          <w:rFonts w:ascii="Georgia" w:hAnsi="Georgia" w:cs="Times New Roman"/>
          <w:sz w:val="28"/>
          <w:szCs w:val="28"/>
        </w:rPr>
      </w:pPr>
      <w:r w:rsidRPr="00B92A95">
        <w:rPr>
          <w:rFonts w:ascii="Georgia" w:hAnsi="Georgia" w:cs="Times New Roman"/>
          <w:b/>
          <w:sz w:val="28"/>
          <w:szCs w:val="28"/>
        </w:rPr>
        <w:t>Asbestos Register</w:t>
      </w:r>
      <w:r>
        <w:rPr>
          <w:rFonts w:ascii="Georgia" w:hAnsi="Georgia" w:cs="Times New Roman"/>
          <w:sz w:val="28"/>
          <w:szCs w:val="28"/>
        </w:rPr>
        <w:t xml:space="preserve"> and </w:t>
      </w:r>
      <w:r w:rsidR="00A32EB8" w:rsidRPr="00B92A95">
        <w:rPr>
          <w:rFonts w:ascii="Georgia" w:hAnsi="Georgia" w:cs="Times New Roman"/>
          <w:b/>
          <w:sz w:val="28"/>
          <w:szCs w:val="28"/>
        </w:rPr>
        <w:t>Management Plan</w:t>
      </w:r>
    </w:p>
    <w:p w:rsidR="00A32EB8" w:rsidRDefault="00A32EB8" w:rsidP="00A32EB8">
      <w:pPr>
        <w:rPr>
          <w:rFonts w:ascii="Georgia" w:hAnsi="Georgia" w:cs="Times New Roman"/>
        </w:rPr>
      </w:pPr>
    </w:p>
    <w:p w:rsidR="00A32EB8" w:rsidRPr="00B92A95" w:rsidRDefault="00B92A95" w:rsidP="00B92A95">
      <w:pPr>
        <w:jc w:val="center"/>
        <w:rPr>
          <w:rFonts w:ascii="Georgia" w:hAnsi="Georgia" w:cs="Times New Roman"/>
          <w:sz w:val="28"/>
          <w:szCs w:val="28"/>
        </w:rPr>
      </w:pPr>
      <w:r w:rsidRPr="00B92A95">
        <w:rPr>
          <w:rFonts w:ascii="Georgia" w:hAnsi="Georgia" w:cs="Times New Roman"/>
          <w:sz w:val="28"/>
          <w:szCs w:val="28"/>
        </w:rPr>
        <w:t>FINES OF UP TO $30,000 APPLY</w:t>
      </w:r>
      <w:r w:rsidRPr="00B92A95">
        <w:rPr>
          <w:rFonts w:ascii="Georgia" w:hAnsi="Georgia" w:cs="Times New Roman"/>
          <w:sz w:val="28"/>
          <w:szCs w:val="28"/>
        </w:rPr>
        <w:br/>
        <w:t>FOR NON-COMPLIANCE</w:t>
      </w:r>
    </w:p>
    <w:p w:rsidR="000A2BF4" w:rsidRDefault="000A2BF4" w:rsidP="00E31D4D">
      <w:pPr>
        <w:rPr>
          <w:rFonts w:ascii="Georgia" w:hAnsi="Georgia" w:cs="Times New Roman"/>
        </w:rPr>
      </w:pPr>
    </w:p>
    <w:p w:rsidR="000C1642" w:rsidRPr="00C23ECF" w:rsidRDefault="000C1642" w:rsidP="000C1642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u w:val="single"/>
          <w:lang w:val="en" w:eastAsia="en-AU"/>
        </w:rPr>
      </w:pPr>
      <w:r>
        <w:rPr>
          <w:rFonts w:ascii="Georgia" w:eastAsia="Times New Roman" w:hAnsi="Georgia" w:cs="Times New Roman"/>
          <w:u w:val="single"/>
          <w:lang w:val="en" w:eastAsia="en-AU"/>
        </w:rPr>
        <w:t xml:space="preserve">Inside </w:t>
      </w:r>
      <w:proofErr w:type="spellStart"/>
      <w:r>
        <w:rPr>
          <w:rFonts w:ascii="Georgia" w:eastAsia="Times New Roman" w:hAnsi="Georgia" w:cs="Times New Roman"/>
          <w:u w:val="single"/>
          <w:lang w:val="en" w:eastAsia="en-AU"/>
        </w:rPr>
        <w:t>Pg</w:t>
      </w:r>
      <w:proofErr w:type="spellEnd"/>
      <w:r>
        <w:rPr>
          <w:rFonts w:ascii="Georgia" w:eastAsia="Times New Roman" w:hAnsi="Georgia" w:cs="Times New Roman"/>
          <w:u w:val="single"/>
          <w:lang w:val="en" w:eastAsia="en-AU"/>
        </w:rPr>
        <w:t xml:space="preserve"> 1</w:t>
      </w:r>
    </w:p>
    <w:p w:rsidR="000C1642" w:rsidRPr="00FB5A2F" w:rsidRDefault="000C1642" w:rsidP="000C1642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r>
        <w:rPr>
          <w:rFonts w:ascii="Georgia" w:eastAsia="Times New Roman" w:hAnsi="Georgia" w:cs="Times New Roman"/>
          <w:lang w:val="en" w:eastAsia="en-AU"/>
        </w:rPr>
        <w:t>[Insert image of asbestos cancer/lungs]</w:t>
      </w:r>
    </w:p>
    <w:p w:rsidR="000C1642" w:rsidRPr="00672E0C" w:rsidRDefault="000C1642" w:rsidP="000C1642">
      <w:pPr>
        <w:shd w:val="clear" w:color="auto" w:fill="FFFFFF"/>
        <w:spacing w:before="100" w:beforeAutospacing="1" w:after="360" w:line="312" w:lineRule="atLeast"/>
        <w:outlineLvl w:val="2"/>
        <w:rPr>
          <w:rFonts w:ascii="Georgia" w:hAnsi="Georgia"/>
          <w:b/>
          <w:color w:val="ED7D31" w:themeColor="accent2"/>
          <w:sz w:val="28"/>
          <w:szCs w:val="28"/>
        </w:rPr>
      </w:pPr>
      <w:r>
        <w:rPr>
          <w:rFonts w:ascii="Georgia" w:hAnsi="Georgia"/>
          <w:b/>
          <w:color w:val="ED7D31" w:themeColor="accent2"/>
          <w:sz w:val="28"/>
          <w:szCs w:val="28"/>
        </w:rPr>
        <w:t>Why is Asbestos so dangerous?</w:t>
      </w:r>
    </w:p>
    <w:p w:rsidR="000C1642" w:rsidRPr="00672E0C" w:rsidRDefault="000C1642" w:rsidP="000C1642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r w:rsidRPr="00672E0C">
        <w:rPr>
          <w:rFonts w:ascii="Georgia" w:eastAsia="Times New Roman" w:hAnsi="Georgia" w:cs="Times New Roman"/>
          <w:lang w:val="en" w:eastAsia="en-AU"/>
        </w:rPr>
        <w:t xml:space="preserve">Asbestos is a hazardous substance that poses a risk to health by inhalation if the asbestos </w:t>
      </w:r>
      <w:proofErr w:type="spellStart"/>
      <w:r w:rsidRPr="00672E0C">
        <w:rPr>
          <w:rFonts w:ascii="Georgia" w:eastAsia="Times New Roman" w:hAnsi="Georgia" w:cs="Times New Roman"/>
          <w:lang w:val="en" w:eastAsia="en-AU"/>
        </w:rPr>
        <w:t>fibres</w:t>
      </w:r>
      <w:proofErr w:type="spellEnd"/>
      <w:r w:rsidRPr="00672E0C">
        <w:rPr>
          <w:rFonts w:ascii="Georgia" w:eastAsia="Times New Roman" w:hAnsi="Georgia" w:cs="Times New Roman"/>
          <w:lang w:val="en" w:eastAsia="en-AU"/>
        </w:rPr>
        <w:t xml:space="preserve"> become airborne. Exposure to these </w:t>
      </w:r>
      <w:proofErr w:type="spellStart"/>
      <w:r w:rsidRPr="00672E0C">
        <w:rPr>
          <w:rFonts w:ascii="Georgia" w:eastAsia="Times New Roman" w:hAnsi="Georgia" w:cs="Times New Roman"/>
          <w:lang w:val="en" w:eastAsia="en-AU"/>
        </w:rPr>
        <w:t>fibres</w:t>
      </w:r>
      <w:proofErr w:type="spellEnd"/>
      <w:r w:rsidRPr="00672E0C">
        <w:rPr>
          <w:rFonts w:ascii="Georgia" w:eastAsia="Times New Roman" w:hAnsi="Georgia" w:cs="Times New Roman"/>
          <w:lang w:val="en" w:eastAsia="en-AU"/>
        </w:rPr>
        <w:t xml:space="preserve"> is known to cause mesothelioma, asbestosis and lung cancer.</w:t>
      </w:r>
    </w:p>
    <w:p w:rsidR="000C1642" w:rsidRDefault="000C1642" w:rsidP="000C1642">
      <w:pPr>
        <w:shd w:val="clear" w:color="auto" w:fill="FFFFFF"/>
        <w:spacing w:before="100" w:beforeAutospacing="1" w:after="360" w:line="312" w:lineRule="atLeast"/>
        <w:outlineLvl w:val="2"/>
        <w:rPr>
          <w:rFonts w:ascii="Georgia" w:hAnsi="Georgia"/>
        </w:rPr>
      </w:pPr>
      <w:r w:rsidRPr="00943944">
        <w:rPr>
          <w:rFonts w:ascii="Georgia" w:hAnsi="Georgia" w:cs="Arial"/>
          <w:bCs/>
        </w:rPr>
        <w:t>Australia</w:t>
      </w:r>
      <w:r w:rsidRPr="00943944">
        <w:rPr>
          <w:rFonts w:ascii="Georgia" w:hAnsi="Georgia" w:cs="Arial"/>
        </w:rPr>
        <w:t xml:space="preserve"> had the </w:t>
      </w:r>
      <w:r w:rsidRPr="00943944">
        <w:rPr>
          <w:rFonts w:ascii="Georgia" w:hAnsi="Georgia" w:cs="Arial"/>
          <w:bCs/>
        </w:rPr>
        <w:t>highest per capita use</w:t>
      </w:r>
      <w:r w:rsidRPr="00943944">
        <w:rPr>
          <w:rFonts w:ascii="Georgia" w:hAnsi="Georgia" w:cs="Arial"/>
        </w:rPr>
        <w:t xml:space="preserve"> of asbestos in the world </w:t>
      </w:r>
      <w:r>
        <w:rPr>
          <w:rFonts w:ascii="Georgia" w:hAnsi="Georgia" w:cs="Arial"/>
        </w:rPr>
        <w:t xml:space="preserve">in the 1950s </w:t>
      </w:r>
      <w:r w:rsidRPr="00943944">
        <w:rPr>
          <w:rFonts w:ascii="Georgia" w:hAnsi="Georgia" w:cs="Arial"/>
        </w:rPr>
        <w:t xml:space="preserve">and it is not surprising that it has </w:t>
      </w:r>
      <w:r w:rsidRPr="00943944">
        <w:rPr>
          <w:rFonts w:ascii="Georgia" w:hAnsi="Georgia"/>
        </w:rPr>
        <w:t xml:space="preserve">the world’s highest incidence of asbestos related cancer. Asbestos has </w:t>
      </w:r>
      <w:r w:rsidRPr="00943944">
        <w:rPr>
          <w:rFonts w:ascii="Georgia" w:hAnsi="Georgia"/>
        </w:rPr>
        <w:lastRenderedPageBreak/>
        <w:t>caused a significant death toll and much suffering in Australia, and the impact of asbestos-related diseases is expected to peak in 2020.</w:t>
      </w:r>
    </w:p>
    <w:p w:rsidR="000C1642" w:rsidRDefault="000C1642" w:rsidP="00E31D4D">
      <w:pPr>
        <w:rPr>
          <w:rFonts w:ascii="Georgia" w:hAnsi="Georgia" w:cs="Times New Roman"/>
        </w:rPr>
      </w:pPr>
    </w:p>
    <w:p w:rsidR="00E31D4D" w:rsidRDefault="000C1642" w:rsidP="00E31D4D">
      <w:pPr>
        <w:rPr>
          <w:rFonts w:ascii="Georgia" w:hAnsi="Georgia" w:cs="Times New Roman"/>
          <w:u w:val="single"/>
        </w:rPr>
      </w:pPr>
      <w:r>
        <w:rPr>
          <w:rFonts w:ascii="Georgia" w:hAnsi="Georgia" w:cs="Times New Roman"/>
          <w:u w:val="single"/>
        </w:rPr>
        <w:t xml:space="preserve">Inside </w:t>
      </w:r>
      <w:proofErr w:type="spellStart"/>
      <w:r>
        <w:rPr>
          <w:rFonts w:ascii="Georgia" w:hAnsi="Georgia" w:cs="Times New Roman"/>
          <w:u w:val="single"/>
        </w:rPr>
        <w:t>Pg</w:t>
      </w:r>
      <w:proofErr w:type="spellEnd"/>
      <w:r>
        <w:rPr>
          <w:rFonts w:ascii="Georgia" w:hAnsi="Georgia" w:cs="Times New Roman"/>
          <w:u w:val="single"/>
        </w:rPr>
        <w:t xml:space="preserve"> 2</w:t>
      </w:r>
    </w:p>
    <w:p w:rsidR="00BB205E" w:rsidRPr="00B92A95" w:rsidRDefault="00BB205E" w:rsidP="00BB205E">
      <w:pPr>
        <w:spacing w:before="100" w:beforeAutospacing="1" w:after="360"/>
        <w:rPr>
          <w:rFonts w:ascii="Georgia" w:hAnsi="Georgia" w:cs="Times New Roman"/>
          <w:u w:val="single"/>
        </w:rPr>
      </w:pPr>
      <w:r>
        <w:rPr>
          <w:rFonts w:ascii="Georgia" w:hAnsi="Georgia"/>
        </w:rPr>
        <w:t>[Insert image – yellow Danger Asbestos</w:t>
      </w:r>
      <w:r w:rsidR="005F1B13">
        <w:rPr>
          <w:rFonts w:ascii="Georgia" w:hAnsi="Georgia"/>
        </w:rPr>
        <w:t xml:space="preserve"> image</w:t>
      </w:r>
      <w:r>
        <w:rPr>
          <w:rFonts w:ascii="Georgia" w:hAnsi="Georgia"/>
        </w:rPr>
        <w:t>]</w:t>
      </w:r>
    </w:p>
    <w:p w:rsidR="00B92A95" w:rsidRPr="00B92A95" w:rsidRDefault="000C1642" w:rsidP="00FB5A2F">
      <w:pPr>
        <w:shd w:val="clear" w:color="auto" w:fill="FFFFFF"/>
        <w:spacing w:before="100" w:beforeAutospacing="1" w:after="360" w:line="312" w:lineRule="atLeast"/>
        <w:outlineLvl w:val="2"/>
        <w:rPr>
          <w:rFonts w:ascii="Georgia" w:eastAsia="Times New Roman" w:hAnsi="Georgia" w:cs="Arial"/>
          <w:b/>
          <w:bCs/>
          <w:color w:val="000000"/>
          <w:sz w:val="28"/>
          <w:szCs w:val="28"/>
          <w:lang w:val="en" w:eastAsia="en-AU"/>
        </w:rPr>
      </w:pPr>
      <w:hyperlink r:id="rId5" w:history="1"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Are y</w:t>
        </w:r>
        <w:r w:rsidR="00BB205E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 xml:space="preserve">ou </w:t>
        </w:r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c</w:t>
        </w:r>
        <w:r w:rsidR="00BB205E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 xml:space="preserve">ompliant </w:t>
        </w:r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w</w:t>
        </w:r>
        <w:r w:rsidR="001A5E20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 xml:space="preserve">ith </w:t>
        </w:r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c</w:t>
        </w:r>
        <w:r w:rsidR="00B92A95" w:rsidRPr="00B92A9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urren</w:t>
        </w:r>
        <w:r w:rsidR="00C73953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t Work Health and Safety (WHS) l</w:t>
        </w:r>
        <w:r w:rsidR="00B92A95" w:rsidRPr="00B92A9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egislation</w:t>
        </w:r>
      </w:hyperlink>
      <w:r w:rsidR="00FC1645">
        <w:rPr>
          <w:rFonts w:ascii="Georgia" w:eastAsia="Times New Roman" w:hAnsi="Georgia" w:cs="Arial"/>
          <w:b/>
          <w:bCs/>
          <w:color w:val="ED7D31" w:themeColor="accent2"/>
          <w:sz w:val="28"/>
          <w:szCs w:val="28"/>
          <w:lang w:val="en" w:eastAsia="en-AU"/>
        </w:rPr>
        <w:t xml:space="preserve"> regarding Asbestos</w:t>
      </w:r>
      <w:r w:rsidR="00BB205E">
        <w:rPr>
          <w:rFonts w:ascii="Georgia" w:eastAsia="Times New Roman" w:hAnsi="Georgia" w:cs="Arial"/>
          <w:b/>
          <w:bCs/>
          <w:color w:val="ED7D31" w:themeColor="accent2"/>
          <w:sz w:val="28"/>
          <w:szCs w:val="28"/>
          <w:lang w:val="en" w:eastAsia="en-AU"/>
        </w:rPr>
        <w:t>?</w:t>
      </w:r>
    </w:p>
    <w:p w:rsidR="0051598B" w:rsidRDefault="0051598B" w:rsidP="00672E0C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bookmarkStart w:id="0" w:name="_GoBack"/>
      <w:bookmarkEnd w:id="0"/>
      <w:r>
        <w:rPr>
          <w:rFonts w:ascii="Georgia" w:eastAsia="Times New Roman" w:hAnsi="Georgia" w:cs="Times New Roman"/>
          <w:lang w:val="en" w:eastAsia="en-AU"/>
        </w:rPr>
        <w:t xml:space="preserve">The </w:t>
      </w:r>
      <w:r w:rsidRPr="0051598B">
        <w:rPr>
          <w:rFonts w:ascii="Georgia" w:eastAsia="Times New Roman" w:hAnsi="Georgia" w:cs="Times New Roman"/>
          <w:i/>
          <w:lang w:val="en" w:eastAsia="en-AU"/>
        </w:rPr>
        <w:t>Work Health and Safety (WHS) Act (2011)</w:t>
      </w:r>
      <w:r>
        <w:rPr>
          <w:rFonts w:ascii="Georgia" w:eastAsia="Times New Roman" w:hAnsi="Georgia" w:cs="Times New Roman"/>
          <w:lang w:val="en" w:eastAsia="en-AU"/>
        </w:rPr>
        <w:t xml:space="preserve"> requires that a person conducting a business or undertaking (PCBU) must ensure, as far as reasonably practicable</w:t>
      </w:r>
      <w:r w:rsidR="00C73953">
        <w:rPr>
          <w:rFonts w:ascii="Georgia" w:eastAsia="Times New Roman" w:hAnsi="Georgia" w:cs="Times New Roman"/>
          <w:lang w:val="en" w:eastAsia="en-AU"/>
        </w:rPr>
        <w:t>,</w:t>
      </w:r>
      <w:r>
        <w:rPr>
          <w:rFonts w:ascii="Georgia" w:eastAsia="Times New Roman" w:hAnsi="Georgia" w:cs="Times New Roman"/>
          <w:lang w:val="en" w:eastAsia="en-AU"/>
        </w:rPr>
        <w:t xml:space="preserve"> the health and safety of their workers.</w:t>
      </w:r>
    </w:p>
    <w:p w:rsidR="00C73953" w:rsidRDefault="00DA2F5A" w:rsidP="00C7395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Georgia" w:eastAsia="Times New Roman" w:hAnsi="Georgia" w:cs="Times New Roman"/>
          <w:lang w:val="en" w:eastAsia="en-AU"/>
        </w:rPr>
        <w:t>Further</w:t>
      </w:r>
      <w:r w:rsidR="00EB3A83">
        <w:rPr>
          <w:rFonts w:ascii="Georgia" w:eastAsia="Times New Roman" w:hAnsi="Georgia" w:cs="Times New Roman"/>
          <w:lang w:val="en" w:eastAsia="en-AU"/>
        </w:rPr>
        <w:t>,</w:t>
      </w:r>
      <w:r>
        <w:rPr>
          <w:rFonts w:ascii="Georgia" w:eastAsia="Times New Roman" w:hAnsi="Georgia" w:cs="Times New Roman"/>
          <w:lang w:val="en" w:eastAsia="en-AU"/>
        </w:rPr>
        <w:t xml:space="preserve"> t</w:t>
      </w:r>
      <w:r w:rsidR="00B92A95" w:rsidRPr="00FB5A2F">
        <w:rPr>
          <w:rFonts w:ascii="Georgia" w:eastAsia="Times New Roman" w:hAnsi="Georgia" w:cs="Times New Roman"/>
          <w:lang w:val="en" w:eastAsia="en-AU"/>
        </w:rPr>
        <w:t xml:space="preserve">he </w:t>
      </w:r>
      <w:r w:rsidR="00B92A95" w:rsidRPr="0051598B">
        <w:rPr>
          <w:rFonts w:ascii="Georgia" w:eastAsia="Times New Roman" w:hAnsi="Georgia" w:cs="Times New Roman"/>
          <w:i/>
          <w:lang w:val="en" w:eastAsia="en-AU"/>
        </w:rPr>
        <w:t xml:space="preserve">Work Health and Safety (WHS) Regulation (2011) and its associated </w:t>
      </w:r>
      <w:r w:rsidR="00B92A95" w:rsidRPr="0051598B">
        <w:rPr>
          <w:rFonts w:ascii="Georgia" w:eastAsia="Times New Roman" w:hAnsi="Georgia" w:cs="Times New Roman"/>
          <w:i/>
          <w:iCs/>
          <w:lang w:val="en" w:eastAsia="en-AU"/>
        </w:rPr>
        <w:t>Code of Practice – How to Manage and Control Asbestos in the Workplace</w:t>
      </w:r>
      <w:r w:rsidR="00B92A95" w:rsidRPr="0051598B">
        <w:rPr>
          <w:rFonts w:ascii="Georgia" w:eastAsia="Times New Roman" w:hAnsi="Georgia" w:cs="Times New Roman"/>
          <w:i/>
          <w:lang w:val="en" w:eastAsia="en-AU"/>
        </w:rPr>
        <w:t xml:space="preserve"> </w:t>
      </w:r>
      <w:r w:rsidR="00B92A95" w:rsidRPr="00FB5A2F">
        <w:rPr>
          <w:rFonts w:ascii="Georgia" w:eastAsia="Times New Roman" w:hAnsi="Georgia" w:cs="Times New Roman"/>
          <w:lang w:val="en" w:eastAsia="en-AU"/>
        </w:rPr>
        <w:t xml:space="preserve">requires </w:t>
      </w:r>
      <w:r w:rsidR="00C73953">
        <w:rPr>
          <w:rFonts w:ascii="Times-Roman" w:hAnsi="Times-Roman" w:cs="Times-Roman"/>
          <w:sz w:val="24"/>
          <w:szCs w:val="24"/>
        </w:rPr>
        <w:t xml:space="preserve">the person with management or control of a workplace to ensure, so far as is reasonably practicable, that all asbestos at the workplace is identified. </w:t>
      </w:r>
    </w:p>
    <w:p w:rsidR="00B92A95" w:rsidRPr="00FB5A2F" w:rsidRDefault="00C73953" w:rsidP="00C73953">
      <w:pPr>
        <w:autoSpaceDE w:val="0"/>
        <w:autoSpaceDN w:val="0"/>
        <w:adjustRightInd w:val="0"/>
        <w:spacing w:after="0" w:line="240" w:lineRule="auto"/>
        <w:rPr>
          <w:rFonts w:ascii="Georgia" w:eastAsia="Times New Roman" w:hAnsi="Georgia" w:cs="Times New Roman"/>
          <w:lang w:val="en" w:eastAsia="en-AU"/>
        </w:rPr>
      </w:pPr>
      <w:r>
        <w:rPr>
          <w:rFonts w:ascii="Times-Roman" w:hAnsi="Times-Roman" w:cs="Times-Roman"/>
          <w:sz w:val="24"/>
          <w:szCs w:val="24"/>
        </w:rPr>
        <w:t>This applies to</w:t>
      </w:r>
      <w:r w:rsidR="00B92A95" w:rsidRPr="00FB5A2F">
        <w:rPr>
          <w:rFonts w:ascii="Georgia" w:eastAsia="Times New Roman" w:hAnsi="Georgia" w:cs="Times New Roman"/>
          <w:lang w:val="en" w:eastAsia="en-AU"/>
        </w:rPr>
        <w:t xml:space="preserve"> all non-domestic buildings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 constructed prior to 31</w:t>
      </w:r>
      <w:r w:rsidR="00A06026" w:rsidRPr="00FB5A2F">
        <w:rPr>
          <w:rFonts w:ascii="Georgia" w:eastAsia="Times New Roman" w:hAnsi="Georgia" w:cs="Times New Roman"/>
          <w:vertAlign w:val="superscript"/>
          <w:lang w:val="en" w:eastAsia="en-AU"/>
        </w:rPr>
        <w:t>st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 December 2003</w:t>
      </w:r>
      <w:r w:rsidR="00B92A95" w:rsidRPr="00FB5A2F">
        <w:rPr>
          <w:rFonts w:ascii="Georgia" w:eastAsia="Times New Roman" w:hAnsi="Georgia" w:cs="Times New Roman"/>
          <w:lang w:val="en" w:eastAsia="en-AU"/>
        </w:rPr>
        <w:t xml:space="preserve"> – commercial, 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retail, </w:t>
      </w:r>
      <w:r w:rsidR="00D62A3E" w:rsidRPr="00FB5A2F">
        <w:rPr>
          <w:rFonts w:ascii="Georgia" w:eastAsia="Times New Roman" w:hAnsi="Georgia" w:cs="Times New Roman"/>
          <w:lang w:val="en" w:eastAsia="en-AU"/>
        </w:rPr>
        <w:t>industrial,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 community, educational, he</w:t>
      </w:r>
      <w:r w:rsidR="00756D27">
        <w:rPr>
          <w:rFonts w:ascii="Georgia" w:eastAsia="Times New Roman" w:hAnsi="Georgia" w:cs="Times New Roman"/>
          <w:lang w:val="en" w:eastAsia="en-AU"/>
        </w:rPr>
        <w:t xml:space="preserve">althcare, accommodation and </w:t>
      </w:r>
      <w:r w:rsidR="00494D6E">
        <w:rPr>
          <w:rFonts w:ascii="Georgia" w:eastAsia="Times New Roman" w:hAnsi="Georgia" w:cs="Times New Roman"/>
          <w:lang w:val="en" w:eastAsia="en-AU"/>
        </w:rPr>
        <w:t xml:space="preserve">the common property of </w:t>
      </w:r>
      <w:r w:rsidR="00B92A95" w:rsidRPr="00FB5A2F">
        <w:rPr>
          <w:rFonts w:ascii="Georgia" w:eastAsia="Times New Roman" w:hAnsi="Georgia" w:cs="Times New Roman"/>
          <w:lang w:val="en" w:eastAsia="en-AU"/>
        </w:rPr>
        <w:t>strata developments.</w:t>
      </w:r>
    </w:p>
    <w:p w:rsidR="00B92A95" w:rsidRDefault="00B92A95" w:rsidP="00FB5A2F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r w:rsidRPr="00FB5A2F">
        <w:rPr>
          <w:rFonts w:ascii="Georgia" w:eastAsia="Times New Roman" w:hAnsi="Georgia" w:cs="Times New Roman"/>
          <w:lang w:val="en" w:eastAsia="en-AU"/>
        </w:rPr>
        <w:t>Fines of up to $30,000 apply for non-compliance.</w:t>
      </w:r>
    </w:p>
    <w:p w:rsidR="00DA2F5A" w:rsidRPr="00DA2F5A" w:rsidRDefault="00DA2F5A" w:rsidP="0051598B">
      <w:pPr>
        <w:shd w:val="clear" w:color="auto" w:fill="FFFFFF"/>
        <w:spacing w:before="100" w:beforeAutospacing="1" w:after="360" w:line="312" w:lineRule="atLeast"/>
        <w:outlineLvl w:val="2"/>
        <w:rPr>
          <w:rFonts w:ascii="Georgia" w:hAnsi="Georgia"/>
          <w:u w:val="single"/>
        </w:rPr>
      </w:pPr>
      <w:r w:rsidRPr="00DA2F5A">
        <w:rPr>
          <w:rFonts w:ascii="Georgia" w:hAnsi="Georgia"/>
          <w:u w:val="single"/>
        </w:rPr>
        <w:t xml:space="preserve">Inside </w:t>
      </w:r>
      <w:proofErr w:type="spellStart"/>
      <w:r w:rsidRPr="00DA2F5A">
        <w:rPr>
          <w:rFonts w:ascii="Georgia" w:hAnsi="Georgia"/>
          <w:u w:val="single"/>
        </w:rPr>
        <w:t>Pg</w:t>
      </w:r>
      <w:proofErr w:type="spellEnd"/>
      <w:r w:rsidRPr="00DA2F5A">
        <w:rPr>
          <w:rFonts w:ascii="Georgia" w:hAnsi="Georgia"/>
          <w:u w:val="single"/>
        </w:rPr>
        <w:t xml:space="preserve"> 3</w:t>
      </w:r>
    </w:p>
    <w:p w:rsidR="00D62A3E" w:rsidRDefault="00DA2F5A" w:rsidP="00FB5A2F">
      <w:pPr>
        <w:spacing w:before="100" w:beforeAutospacing="1" w:after="360"/>
        <w:rPr>
          <w:rFonts w:ascii="Georgia" w:hAnsi="Georgia"/>
          <w:b/>
          <w:color w:val="ED7D31" w:themeColor="accent2"/>
          <w:sz w:val="28"/>
          <w:szCs w:val="28"/>
        </w:rPr>
      </w:pPr>
      <w:r>
        <w:rPr>
          <w:rFonts w:ascii="Georgia" w:hAnsi="Georgia"/>
          <w:b/>
          <w:color w:val="ED7D31" w:themeColor="accent2"/>
          <w:sz w:val="28"/>
          <w:szCs w:val="28"/>
        </w:rPr>
        <w:t>How</w:t>
      </w:r>
      <w:r w:rsidR="009744A9">
        <w:rPr>
          <w:rFonts w:ascii="Georgia" w:hAnsi="Georgia"/>
          <w:b/>
          <w:color w:val="ED7D31" w:themeColor="accent2"/>
          <w:sz w:val="28"/>
          <w:szCs w:val="28"/>
        </w:rPr>
        <w:t xml:space="preserve"> c</w:t>
      </w:r>
      <w:r>
        <w:rPr>
          <w:rFonts w:ascii="Georgia" w:hAnsi="Georgia"/>
          <w:b/>
          <w:color w:val="ED7D31" w:themeColor="accent2"/>
          <w:sz w:val="28"/>
          <w:szCs w:val="28"/>
        </w:rPr>
        <w:t>an you protect your workers, contractors and visitors from exposure to Asbestos</w:t>
      </w:r>
      <w:r w:rsidR="009744A9">
        <w:rPr>
          <w:rFonts w:ascii="Georgia" w:hAnsi="Georgia"/>
          <w:b/>
          <w:color w:val="ED7D31" w:themeColor="accent2"/>
          <w:sz w:val="28"/>
          <w:szCs w:val="28"/>
        </w:rPr>
        <w:t>?</w:t>
      </w:r>
    </w:p>
    <w:p w:rsidR="00DA2F5A" w:rsidRDefault="00DA2F5A" w:rsidP="00950DD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>You can protect your workers, contractors and visitors by exercising your Duty of Care and</w:t>
      </w:r>
      <w:r w:rsidR="009744A9">
        <w:rPr>
          <w:rFonts w:ascii="Georgia" w:hAnsi="Georgia" w:cs="Arial"/>
        </w:rPr>
        <w:t xml:space="preserve"> meeting the requirements of the current legislation</w:t>
      </w:r>
      <w:r w:rsidR="00C73953">
        <w:rPr>
          <w:rFonts w:ascii="Georgia" w:hAnsi="Georgia" w:cs="Arial"/>
        </w:rPr>
        <w:t xml:space="preserve"> </w:t>
      </w:r>
      <w:r w:rsidR="009744A9">
        <w:rPr>
          <w:rFonts w:ascii="Georgia" w:hAnsi="Georgia" w:cs="Arial"/>
        </w:rPr>
        <w:t>to</w:t>
      </w:r>
      <w:r>
        <w:rPr>
          <w:rFonts w:ascii="Georgia" w:hAnsi="Georgia" w:cs="Arial"/>
        </w:rPr>
        <w:t xml:space="preserve"> put in place a</w:t>
      </w:r>
      <w:r w:rsidR="009744A9">
        <w:rPr>
          <w:rFonts w:ascii="Georgia" w:hAnsi="Georgia" w:cs="Arial"/>
        </w:rPr>
        <w:t>n</w:t>
      </w:r>
      <w:r>
        <w:rPr>
          <w:rFonts w:ascii="Georgia" w:hAnsi="Georgia" w:cs="Arial"/>
        </w:rPr>
        <w:t xml:space="preserve"> </w:t>
      </w:r>
      <w:r w:rsidRPr="00DA2F5A">
        <w:rPr>
          <w:rFonts w:ascii="Georgia" w:hAnsi="Georgia" w:cs="Arial"/>
          <w:b/>
        </w:rPr>
        <w:t>Asbestos Register</w:t>
      </w:r>
      <w:r>
        <w:rPr>
          <w:rFonts w:ascii="Georgia" w:hAnsi="Georgia" w:cs="Arial"/>
        </w:rPr>
        <w:t xml:space="preserve"> and </w:t>
      </w:r>
      <w:r w:rsidRPr="00DA2F5A">
        <w:rPr>
          <w:rFonts w:ascii="Georgia" w:hAnsi="Georgia" w:cs="Arial"/>
          <w:b/>
        </w:rPr>
        <w:t>Management Plan</w:t>
      </w:r>
      <w:r>
        <w:rPr>
          <w:rFonts w:ascii="Georgia" w:hAnsi="Georgia" w:cs="Arial"/>
        </w:rPr>
        <w:t xml:space="preserve"> for your building.</w:t>
      </w:r>
    </w:p>
    <w:p w:rsidR="00DA2F5A" w:rsidRDefault="00DA2F5A" w:rsidP="00950DD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 xml:space="preserve"> </w:t>
      </w:r>
    </w:p>
    <w:p w:rsidR="004F73B1" w:rsidRDefault="00756D27" w:rsidP="00756D27">
      <w:pPr>
        <w:autoSpaceDE w:val="0"/>
        <w:autoSpaceDN w:val="0"/>
        <w:adjustRightInd w:val="0"/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The A</w:t>
      </w:r>
      <w:r w:rsidRPr="00756D27">
        <w:rPr>
          <w:rFonts w:ascii="Georgia" w:hAnsi="Georgia"/>
        </w:rPr>
        <w:t xml:space="preserve">sbestos </w:t>
      </w:r>
      <w:r>
        <w:rPr>
          <w:rFonts w:ascii="Georgia" w:hAnsi="Georgia"/>
        </w:rPr>
        <w:t>R</w:t>
      </w:r>
      <w:r w:rsidRPr="00756D27">
        <w:rPr>
          <w:rFonts w:ascii="Georgia" w:hAnsi="Georgia"/>
        </w:rPr>
        <w:t>egister is a document that lists all identified – or assumed – asbestos in a workplace. The person with management or control of a workplace must ensure an asbestos register is pre</w:t>
      </w:r>
      <w:r w:rsidR="00494D6E">
        <w:rPr>
          <w:rFonts w:ascii="Georgia" w:hAnsi="Georgia"/>
        </w:rPr>
        <w:t>pared and kept at the workplace and reviewed periodically.</w:t>
      </w:r>
    </w:p>
    <w:p w:rsidR="00C73868" w:rsidRPr="00C73868" w:rsidRDefault="00494D6E" w:rsidP="00C73868">
      <w:pPr>
        <w:pStyle w:val="NormalWeb"/>
        <w:textAlignment w:val="baseline"/>
        <w:rPr>
          <w:rFonts w:ascii="Georgia" w:hAnsi="Georgia"/>
          <w:color w:val="000000"/>
          <w:sz w:val="22"/>
          <w:szCs w:val="22"/>
        </w:rPr>
      </w:pPr>
      <w:r w:rsidRPr="00C73868">
        <w:rPr>
          <w:rFonts w:ascii="Georgia" w:hAnsi="Georgia"/>
          <w:color w:val="000000"/>
          <w:sz w:val="22"/>
          <w:szCs w:val="22"/>
        </w:rPr>
        <w:t>The Asbestos Management Plan helps the person with manageme</w:t>
      </w:r>
      <w:r w:rsidR="00C73868">
        <w:rPr>
          <w:rFonts w:ascii="Georgia" w:hAnsi="Georgia"/>
          <w:color w:val="000000"/>
          <w:sz w:val="22"/>
          <w:szCs w:val="22"/>
        </w:rPr>
        <w:t>nt or control of the workplace</w:t>
      </w:r>
      <w:r w:rsidRPr="00C73868">
        <w:rPr>
          <w:rFonts w:ascii="Georgia" w:hAnsi="Georgia"/>
          <w:color w:val="000000"/>
          <w:sz w:val="22"/>
          <w:szCs w:val="22"/>
        </w:rPr>
        <w:t xml:space="preserve"> prevent exposure to airborne asbestos fibres </w:t>
      </w:r>
      <w:r w:rsidR="00C73868" w:rsidRPr="00C73868">
        <w:rPr>
          <w:rFonts w:ascii="Georgia" w:hAnsi="Georgia"/>
          <w:color w:val="000000"/>
          <w:sz w:val="22"/>
          <w:szCs w:val="22"/>
        </w:rPr>
        <w:t>at the workplace</w:t>
      </w:r>
      <w:r w:rsidR="00C73868">
        <w:rPr>
          <w:rFonts w:ascii="Georgia" w:hAnsi="Georgia"/>
          <w:color w:val="000000"/>
          <w:sz w:val="22"/>
          <w:szCs w:val="22"/>
        </w:rPr>
        <w:t>.</w:t>
      </w:r>
    </w:p>
    <w:p w:rsidR="00950DD6" w:rsidRDefault="00950DD6" w:rsidP="00FC164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</w:p>
    <w:p w:rsidR="00921551" w:rsidRPr="00BB205E" w:rsidRDefault="004F73B1" w:rsidP="00FC1645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u w:val="single"/>
        </w:rPr>
      </w:pPr>
      <w:proofErr w:type="spellStart"/>
      <w:r>
        <w:rPr>
          <w:rFonts w:ascii="Georgia" w:hAnsi="Georgia" w:cs="Times-Roman"/>
          <w:u w:val="single"/>
        </w:rPr>
        <w:t>Pg</w:t>
      </w:r>
      <w:proofErr w:type="spellEnd"/>
      <w:r>
        <w:rPr>
          <w:rFonts w:ascii="Georgia" w:hAnsi="Georgia" w:cs="Times-Roman"/>
          <w:u w:val="single"/>
        </w:rPr>
        <w:t xml:space="preserve"> 4</w:t>
      </w:r>
    </w:p>
    <w:p w:rsidR="00C33130" w:rsidRDefault="00C33130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</w:rPr>
      </w:pPr>
    </w:p>
    <w:p w:rsidR="004F73B1" w:rsidRDefault="004F73B1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  <w:r>
        <w:rPr>
          <w:rFonts w:ascii="Georgia" w:hAnsi="Georgia" w:cs="Times-Roman"/>
          <w:b/>
          <w:color w:val="ED7D31" w:themeColor="accent2"/>
          <w:sz w:val="28"/>
          <w:szCs w:val="28"/>
        </w:rPr>
        <w:t>Who can produce an Asbestos Register and Management Plan?</w:t>
      </w:r>
    </w:p>
    <w:p w:rsidR="004F73B1" w:rsidRDefault="004F73B1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</w:p>
    <w:p w:rsidR="004F73B1" w:rsidRDefault="004F73B1" w:rsidP="004F73B1">
      <w:pPr>
        <w:spacing w:line="276" w:lineRule="auto"/>
        <w:rPr>
          <w:rFonts w:ascii="Georgia" w:hAnsi="Georgia"/>
          <w:color w:val="000000"/>
        </w:rPr>
      </w:pPr>
      <w:r w:rsidRPr="002F65CD">
        <w:rPr>
          <w:rFonts w:ascii="Georgia" w:hAnsi="Georgia" w:cs="Arial"/>
        </w:rPr>
        <w:t xml:space="preserve">WHS Regulation (2011) requires </w:t>
      </w:r>
      <w:r w:rsidRPr="002F65CD">
        <w:rPr>
          <w:rFonts w:ascii="Georgia" w:hAnsi="Georgia"/>
          <w:color w:val="000000"/>
        </w:rPr>
        <w:t xml:space="preserve">that all asbestos or </w:t>
      </w:r>
      <w:r>
        <w:rPr>
          <w:rFonts w:ascii="Georgia" w:hAnsi="Georgia"/>
          <w:color w:val="000000"/>
        </w:rPr>
        <w:t>Asbestos Containing Material (</w:t>
      </w:r>
      <w:r w:rsidRPr="002F65CD">
        <w:rPr>
          <w:rFonts w:ascii="Georgia" w:hAnsi="Georgia"/>
          <w:color w:val="000000"/>
        </w:rPr>
        <w:t>ACM</w:t>
      </w:r>
      <w:r>
        <w:rPr>
          <w:rFonts w:ascii="Georgia" w:hAnsi="Georgia"/>
          <w:color w:val="000000"/>
        </w:rPr>
        <w:t>)</w:t>
      </w:r>
      <w:r w:rsidRPr="002F65CD">
        <w:rPr>
          <w:rFonts w:ascii="Georgia" w:hAnsi="Georgia"/>
          <w:color w:val="000000"/>
        </w:rPr>
        <w:t xml:space="preserve"> at the workplace is identified by a </w:t>
      </w:r>
      <w:r>
        <w:rPr>
          <w:rFonts w:ascii="Georgia" w:hAnsi="Georgia"/>
          <w:b/>
          <w:color w:val="000000"/>
        </w:rPr>
        <w:t>C</w:t>
      </w:r>
      <w:r w:rsidRPr="004F73B1">
        <w:rPr>
          <w:rFonts w:ascii="Georgia" w:hAnsi="Georgia"/>
          <w:b/>
          <w:color w:val="000000"/>
        </w:rPr>
        <w:t xml:space="preserve">ompetent </w:t>
      </w:r>
      <w:r>
        <w:rPr>
          <w:rFonts w:ascii="Georgia" w:hAnsi="Georgia"/>
          <w:b/>
          <w:color w:val="000000"/>
        </w:rPr>
        <w:t>P</w:t>
      </w:r>
      <w:r w:rsidRPr="004F73B1">
        <w:rPr>
          <w:rFonts w:ascii="Georgia" w:hAnsi="Georgia"/>
          <w:b/>
          <w:color w:val="000000"/>
        </w:rPr>
        <w:t>erson</w:t>
      </w:r>
      <w:r w:rsidRPr="002F65CD">
        <w:rPr>
          <w:rFonts w:ascii="Georgia" w:hAnsi="Georgia"/>
          <w:color w:val="000000"/>
        </w:rPr>
        <w:t>.</w:t>
      </w:r>
    </w:p>
    <w:p w:rsidR="00061B97" w:rsidRPr="00061B97" w:rsidRDefault="004F73B1" w:rsidP="00061B97">
      <w:pPr>
        <w:spacing w:line="276" w:lineRule="auto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A </w:t>
      </w:r>
      <w:r w:rsidRPr="00061B97">
        <w:rPr>
          <w:rFonts w:ascii="Georgia" w:hAnsi="Georgia"/>
          <w:b/>
          <w:color w:val="000000"/>
        </w:rPr>
        <w:t>Competent Person</w:t>
      </w:r>
      <w:r>
        <w:rPr>
          <w:rFonts w:ascii="Georgia" w:hAnsi="Georgia"/>
          <w:color w:val="000000"/>
        </w:rPr>
        <w:t xml:space="preserve"> </w:t>
      </w:r>
      <w:r w:rsidR="00061B97" w:rsidRPr="00061B97">
        <w:rPr>
          <w:rFonts w:ascii="Georgia" w:hAnsi="Georgia"/>
          <w:color w:val="000000"/>
        </w:rPr>
        <w:t>means a person who has acquired, through training, qualification or</w:t>
      </w:r>
    </w:p>
    <w:p w:rsidR="004F73B1" w:rsidRPr="002F65CD" w:rsidRDefault="00061B97" w:rsidP="00061B97">
      <w:pPr>
        <w:spacing w:line="276" w:lineRule="auto"/>
        <w:rPr>
          <w:rFonts w:ascii="Georgia" w:hAnsi="Georgia" w:cs="Arial"/>
        </w:rPr>
      </w:pPr>
      <w:proofErr w:type="gramStart"/>
      <w:r w:rsidRPr="00061B97">
        <w:rPr>
          <w:rFonts w:ascii="Georgia" w:hAnsi="Georgia"/>
          <w:color w:val="000000"/>
        </w:rPr>
        <w:t>experience</w:t>
      </w:r>
      <w:proofErr w:type="gramEnd"/>
      <w:r w:rsidRPr="00061B97">
        <w:rPr>
          <w:rFonts w:ascii="Georgia" w:hAnsi="Georgia"/>
          <w:color w:val="000000"/>
        </w:rPr>
        <w:t>, the knowledge and skills to carry out the task.</w:t>
      </w:r>
    </w:p>
    <w:p w:rsidR="00061B97" w:rsidRDefault="00061B97" w:rsidP="00061B97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sz w:val="28"/>
          <w:szCs w:val="28"/>
        </w:rPr>
      </w:pPr>
    </w:p>
    <w:p w:rsidR="00061B97" w:rsidRDefault="00061B97" w:rsidP="00061B97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  <w:proofErr w:type="spellStart"/>
      <w:r>
        <w:rPr>
          <w:rFonts w:ascii="Georgia" w:hAnsi="Georgia" w:cs="Times-Roman"/>
          <w:b/>
          <w:color w:val="ED7D31" w:themeColor="accent2"/>
          <w:sz w:val="28"/>
          <w:szCs w:val="28"/>
        </w:rPr>
        <w:t>Valeo</w:t>
      </w:r>
      <w:proofErr w:type="spellEnd"/>
      <w:r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 Asbestos &amp; Safety can help you meet your Asbestos obligations</w:t>
      </w:r>
    </w:p>
    <w:p w:rsidR="000C1642" w:rsidRPr="000C1642" w:rsidRDefault="000C1642" w:rsidP="000C1642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</w:rPr>
      </w:pPr>
      <w:r w:rsidRPr="000C1642">
        <w:rPr>
          <w:rFonts w:ascii="Georgia" w:hAnsi="Georgia" w:cs="Times-Roman"/>
        </w:rPr>
        <w:t>[</w:t>
      </w:r>
      <w:proofErr w:type="gramStart"/>
      <w:r w:rsidRPr="000C1642">
        <w:rPr>
          <w:rFonts w:ascii="Georgia" w:hAnsi="Georgia" w:cs="Times-Roman"/>
        </w:rPr>
        <w:t>for</w:t>
      </w:r>
      <w:proofErr w:type="gramEnd"/>
      <w:r w:rsidRPr="000C1642">
        <w:rPr>
          <w:rFonts w:ascii="Georgia" w:hAnsi="Georgia" w:cs="Times-Roman"/>
        </w:rPr>
        <w:t xml:space="preserve"> the ticks below, use the ticked box icon from the </w:t>
      </w:r>
      <w:proofErr w:type="spellStart"/>
      <w:r w:rsidRPr="000C1642">
        <w:rPr>
          <w:rFonts w:ascii="Georgia" w:hAnsi="Georgia" w:cs="Times-Roman"/>
        </w:rPr>
        <w:t>Valeo</w:t>
      </w:r>
      <w:proofErr w:type="spellEnd"/>
      <w:r w:rsidRPr="000C1642">
        <w:rPr>
          <w:rFonts w:ascii="Georgia" w:hAnsi="Georgia" w:cs="Times-Roman"/>
        </w:rPr>
        <w:t xml:space="preserve"> logo supplied]</w:t>
      </w:r>
    </w:p>
    <w:p w:rsidR="00061B97" w:rsidRDefault="00061B97" w:rsidP="00061B97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</w:p>
    <w:p w:rsidR="005F1B13" w:rsidRPr="005F1B13" w:rsidRDefault="005F1B13" w:rsidP="00061B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/>
        </w:rPr>
        <w:t>Our c</w:t>
      </w:r>
      <w:r w:rsidRPr="005F1B13">
        <w:rPr>
          <w:rFonts w:ascii="Georgia" w:hAnsi="Georgia"/>
        </w:rPr>
        <w:t xml:space="preserve">onsultants </w:t>
      </w:r>
      <w:r>
        <w:rPr>
          <w:rFonts w:ascii="Georgia" w:hAnsi="Georgia"/>
        </w:rPr>
        <w:t xml:space="preserve">are </w:t>
      </w:r>
      <w:r w:rsidRPr="005F1B13">
        <w:rPr>
          <w:rFonts w:ascii="Georgia" w:hAnsi="Georgia"/>
          <w:b/>
        </w:rPr>
        <w:t>fully trained and insured</w:t>
      </w:r>
      <w:r w:rsidRPr="005F1B13">
        <w:rPr>
          <w:rFonts w:ascii="Georgia" w:hAnsi="Georgia"/>
        </w:rPr>
        <w:t xml:space="preserve"> to mitigate any risk to your organisation</w:t>
      </w:r>
    </w:p>
    <w:p w:rsidR="005F1B13" w:rsidRPr="005F1B13" w:rsidRDefault="005F1B13" w:rsidP="005F1B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 w:cs="Times-Roman"/>
        </w:rPr>
        <w:t xml:space="preserve">We provide </w:t>
      </w:r>
      <w:r w:rsidRPr="00867B3F">
        <w:rPr>
          <w:rFonts w:ascii="Georgia" w:hAnsi="Georgia" w:cs="Times-Roman"/>
          <w:b/>
        </w:rPr>
        <w:t>a cost-effective solution</w:t>
      </w:r>
      <w:r>
        <w:rPr>
          <w:rFonts w:ascii="Georgia" w:hAnsi="Georgia" w:cs="Times-Roman"/>
        </w:rPr>
        <w:t xml:space="preserve"> with </w:t>
      </w:r>
      <w:r w:rsidRPr="00867B3F">
        <w:rPr>
          <w:rFonts w:ascii="Georgia" w:hAnsi="Georgia" w:cs="Times-Roman"/>
          <w:b/>
        </w:rPr>
        <w:t>fast turnaround times</w:t>
      </w:r>
      <w:r>
        <w:rPr>
          <w:rFonts w:ascii="Georgia" w:hAnsi="Georgia" w:cs="Times-Roman"/>
        </w:rPr>
        <w:t xml:space="preserve"> to ensure your complian</w:t>
      </w:r>
      <w:r w:rsidR="00867B3F">
        <w:rPr>
          <w:rFonts w:ascii="Georgia" w:hAnsi="Georgia" w:cs="Times-Roman"/>
        </w:rPr>
        <w:t>ce</w:t>
      </w:r>
      <w:r>
        <w:rPr>
          <w:rFonts w:ascii="Georgia" w:hAnsi="Georgia" w:cs="Times-Roman"/>
        </w:rPr>
        <w:t xml:space="preserve"> at the earliest possible timeframe</w:t>
      </w:r>
      <w:r w:rsidR="00F84088">
        <w:rPr>
          <w:rFonts w:ascii="Georgia" w:hAnsi="Georgia" w:cs="Times-Roman"/>
        </w:rPr>
        <w:t xml:space="preserve"> and avoid any penalties</w:t>
      </w:r>
    </w:p>
    <w:p w:rsidR="00061B97" w:rsidRDefault="005F1B13" w:rsidP="00061B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 w:cs="Times-Roman"/>
        </w:rPr>
        <w:t xml:space="preserve">Our </w:t>
      </w:r>
      <w:r w:rsidR="00867B3F">
        <w:rPr>
          <w:rFonts w:ascii="Georgia" w:hAnsi="Georgia" w:cs="Times-Roman"/>
        </w:rPr>
        <w:t>reports</w:t>
      </w:r>
      <w:r>
        <w:rPr>
          <w:rFonts w:ascii="Georgia" w:hAnsi="Georgia" w:cs="Times-Roman"/>
        </w:rPr>
        <w:t xml:space="preserve"> are professional - </w:t>
      </w:r>
      <w:r w:rsidR="00061B97" w:rsidRPr="005F1B13">
        <w:rPr>
          <w:rFonts w:ascii="Georgia" w:hAnsi="Georgia" w:cs="Times-Roman"/>
        </w:rPr>
        <w:t xml:space="preserve">logically structured </w:t>
      </w:r>
      <w:r>
        <w:rPr>
          <w:rFonts w:ascii="Georgia" w:hAnsi="Georgia" w:cs="Times-Roman"/>
        </w:rPr>
        <w:t xml:space="preserve">and in an </w:t>
      </w:r>
      <w:r w:rsidRPr="00867B3F">
        <w:rPr>
          <w:rFonts w:ascii="Georgia" w:hAnsi="Georgia" w:cs="Times-Roman"/>
          <w:b/>
        </w:rPr>
        <w:t>easily understood format</w:t>
      </w:r>
      <w:r>
        <w:rPr>
          <w:rFonts w:ascii="Georgia" w:hAnsi="Georgia" w:cs="Times-Roman"/>
        </w:rPr>
        <w:t xml:space="preserve"> – and </w:t>
      </w:r>
      <w:r w:rsidRPr="00867B3F">
        <w:rPr>
          <w:rFonts w:ascii="Georgia" w:hAnsi="Georgia" w:cs="Times-Roman"/>
          <w:b/>
        </w:rPr>
        <w:t>comply with relevant legislative requirements</w:t>
      </w:r>
    </w:p>
    <w:p w:rsidR="00867B3F" w:rsidRPr="005F1B13" w:rsidRDefault="00867B3F" w:rsidP="00061B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 w:cs="Times-Roman"/>
        </w:rPr>
        <w:t xml:space="preserve">All samples taken are </w:t>
      </w:r>
      <w:r w:rsidRPr="00867B3F">
        <w:rPr>
          <w:rFonts w:ascii="Georgia" w:hAnsi="Georgia" w:cs="Times-Roman"/>
          <w:b/>
        </w:rPr>
        <w:t>analysed by a NATA accredited laboratory</w:t>
      </w:r>
    </w:p>
    <w:p w:rsidR="005F1B13" w:rsidRPr="00061B97" w:rsidRDefault="005F1B13" w:rsidP="00867B3F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</w:p>
    <w:p w:rsidR="00867B3F" w:rsidRPr="00B92A95" w:rsidRDefault="00867B3F" w:rsidP="00867B3F">
      <w:pPr>
        <w:spacing w:before="100" w:beforeAutospacing="1" w:after="360"/>
        <w:rPr>
          <w:rFonts w:ascii="Georgia" w:hAnsi="Georgia" w:cs="Times New Roman"/>
          <w:u w:val="single"/>
        </w:rPr>
      </w:pPr>
      <w:r>
        <w:rPr>
          <w:rFonts w:ascii="Georgia" w:hAnsi="Georgia"/>
        </w:rPr>
        <w:t>[Insert image – hands holding tablet computer]</w:t>
      </w:r>
    </w:p>
    <w:p w:rsidR="00867B3F" w:rsidRDefault="00867B3F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u w:val="single"/>
        </w:rPr>
      </w:pPr>
      <w:proofErr w:type="spellStart"/>
      <w:r w:rsidRPr="00867B3F">
        <w:rPr>
          <w:rFonts w:ascii="Georgia" w:hAnsi="Georgia" w:cs="Times-Roman"/>
          <w:u w:val="single"/>
        </w:rPr>
        <w:t>Pg</w:t>
      </w:r>
      <w:proofErr w:type="spellEnd"/>
      <w:r w:rsidRPr="00867B3F">
        <w:rPr>
          <w:rFonts w:ascii="Georgia" w:hAnsi="Georgia" w:cs="Times-Roman"/>
          <w:u w:val="single"/>
        </w:rPr>
        <w:t xml:space="preserve"> 5</w:t>
      </w:r>
    </w:p>
    <w:p w:rsidR="00867B3F" w:rsidRDefault="00867B3F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u w:val="single"/>
        </w:rPr>
      </w:pPr>
    </w:p>
    <w:p w:rsidR="00867B3F" w:rsidRP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b/>
          <w:color w:val="ED7D31" w:themeColor="accent2"/>
          <w:sz w:val="28"/>
          <w:szCs w:val="28"/>
        </w:rPr>
      </w:pPr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Call </w:t>
      </w:r>
      <w:proofErr w:type="spellStart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>Valeo</w:t>
      </w:r>
      <w:proofErr w:type="spellEnd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 Asbestos &amp; Safety today</w:t>
      </w: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b/>
          <w:color w:val="ED7D31" w:themeColor="accent2"/>
          <w:sz w:val="28"/>
          <w:szCs w:val="28"/>
        </w:rPr>
      </w:pPr>
      <w:proofErr w:type="gramStart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>for</w:t>
      </w:r>
      <w:proofErr w:type="gramEnd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 an obligation free quotation</w:t>
      </w:r>
    </w:p>
    <w:p w:rsidR="00DA2F5A" w:rsidRPr="00867B3F" w:rsidRDefault="00DA2F5A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b/>
          <w:color w:val="ED7D31" w:themeColor="accent2"/>
          <w:sz w:val="28"/>
          <w:szCs w:val="28"/>
        </w:rPr>
      </w:pPr>
      <w:proofErr w:type="gramStart"/>
      <w:r>
        <w:rPr>
          <w:rFonts w:ascii="Georgia" w:hAnsi="Georgia" w:cs="Times-Roman"/>
          <w:b/>
          <w:color w:val="ED7D31" w:themeColor="accent2"/>
          <w:sz w:val="28"/>
          <w:szCs w:val="28"/>
        </w:rPr>
        <w:t>for</w:t>
      </w:r>
      <w:proofErr w:type="gramEnd"/>
      <w:r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 Asbestos Reports &amp; WHS Reports</w:t>
      </w: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  <w:r>
        <w:rPr>
          <w:rFonts w:ascii="Georgia" w:hAnsi="Georgia" w:cs="Times-Roman"/>
        </w:rPr>
        <w:t xml:space="preserve">M 0414 291 273 </w:t>
      </w: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  <w:r>
        <w:rPr>
          <w:rFonts w:ascii="Georgia" w:hAnsi="Georgia" w:cs="Times-Roman"/>
        </w:rPr>
        <w:t>P (02) 8094 1670</w:t>
      </w: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  <w:r>
        <w:rPr>
          <w:rFonts w:ascii="Georgia" w:hAnsi="Georgia" w:cs="Times-Roman"/>
        </w:rPr>
        <w:t xml:space="preserve">E </w:t>
      </w:r>
      <w:hyperlink r:id="rId6" w:history="1">
        <w:r w:rsidRPr="001C745E">
          <w:rPr>
            <w:rStyle w:val="Hyperlink"/>
            <w:rFonts w:ascii="Georgia" w:hAnsi="Georgia" w:cs="Times-Roman"/>
          </w:rPr>
          <w:t>info@valeosafety.com.au</w:t>
        </w:r>
      </w:hyperlink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P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sz w:val="16"/>
          <w:szCs w:val="16"/>
        </w:rPr>
      </w:pPr>
      <w:r w:rsidRPr="00867B3F">
        <w:rPr>
          <w:rFonts w:ascii="Georgia" w:hAnsi="Georgia" w:cs="Times-Roman"/>
          <w:sz w:val="16"/>
          <w:szCs w:val="16"/>
        </w:rPr>
        <w:t>Suite 3, 74 Dolphin St, Coogee, NSW 2034</w:t>
      </w:r>
    </w:p>
    <w:p w:rsidR="00867B3F" w:rsidRPr="00867B3F" w:rsidRDefault="000C1642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sz w:val="16"/>
          <w:szCs w:val="16"/>
        </w:rPr>
      </w:pPr>
      <w:hyperlink r:id="rId7" w:history="1">
        <w:r w:rsidR="00867B3F" w:rsidRPr="00867B3F">
          <w:rPr>
            <w:rStyle w:val="Hyperlink"/>
            <w:rFonts w:ascii="Georgia" w:hAnsi="Georgia" w:cs="Times-Roman"/>
            <w:sz w:val="16"/>
            <w:szCs w:val="16"/>
          </w:rPr>
          <w:t>www.valeosafety.com.au</w:t>
        </w:r>
      </w:hyperlink>
    </w:p>
    <w:p w:rsidR="00867B3F" w:rsidRPr="00867B3F" w:rsidRDefault="009744A9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sz w:val="16"/>
          <w:szCs w:val="16"/>
        </w:rPr>
      </w:pPr>
      <w:r>
        <w:rPr>
          <w:rFonts w:ascii="Georgia" w:hAnsi="Georgia" w:cs="Times-Roman"/>
          <w:sz w:val="16"/>
          <w:szCs w:val="16"/>
        </w:rPr>
        <w:t>ACN</w:t>
      </w:r>
      <w:r w:rsidR="00867B3F" w:rsidRPr="00867B3F">
        <w:rPr>
          <w:rFonts w:ascii="Georgia" w:hAnsi="Georgia" w:cs="Times-Roman"/>
          <w:sz w:val="16"/>
          <w:szCs w:val="16"/>
        </w:rPr>
        <w:t xml:space="preserve"> 163 095 083</w:t>
      </w:r>
    </w:p>
    <w:sectPr w:rsidR="00867B3F" w:rsidRPr="00867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5 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7214A"/>
    <w:multiLevelType w:val="hybridMultilevel"/>
    <w:tmpl w:val="604A8E8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63B71"/>
    <w:multiLevelType w:val="hybridMultilevel"/>
    <w:tmpl w:val="1FD2186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A13FA"/>
    <w:multiLevelType w:val="hybridMultilevel"/>
    <w:tmpl w:val="D8F8253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42A0C"/>
    <w:multiLevelType w:val="hybridMultilevel"/>
    <w:tmpl w:val="9A3C97D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B1201"/>
    <w:multiLevelType w:val="hybridMultilevel"/>
    <w:tmpl w:val="05E8D03A"/>
    <w:lvl w:ilvl="0" w:tplc="F2F8DCE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Helvetica" w:hint="default"/>
        <w:color w:val="555555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0675B"/>
    <w:multiLevelType w:val="hybridMultilevel"/>
    <w:tmpl w:val="C1B6F640"/>
    <w:lvl w:ilvl="0" w:tplc="F2F8DCE6">
      <w:numFmt w:val="bullet"/>
      <w:lvlText w:val="-"/>
      <w:lvlJc w:val="left"/>
      <w:pPr>
        <w:ind w:left="768" w:hanging="360"/>
      </w:pPr>
      <w:rPr>
        <w:rFonts w:ascii="Palatino Linotype" w:eastAsiaTheme="minorHAnsi" w:hAnsi="Palatino Linotype" w:cs="Helvetica" w:hint="default"/>
        <w:color w:val="555555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06"/>
    <w:rsid w:val="00061B97"/>
    <w:rsid w:val="0006593A"/>
    <w:rsid w:val="000A2BF4"/>
    <w:rsid w:val="000C1642"/>
    <w:rsid w:val="001A5E20"/>
    <w:rsid w:val="002817B9"/>
    <w:rsid w:val="002F65CD"/>
    <w:rsid w:val="003C4B06"/>
    <w:rsid w:val="00472C1E"/>
    <w:rsid w:val="00494D6E"/>
    <w:rsid w:val="004F73B1"/>
    <w:rsid w:val="0051598B"/>
    <w:rsid w:val="00520FC8"/>
    <w:rsid w:val="0058198B"/>
    <w:rsid w:val="005953B8"/>
    <w:rsid w:val="005F1B13"/>
    <w:rsid w:val="00672E0C"/>
    <w:rsid w:val="006A7CB0"/>
    <w:rsid w:val="00756D27"/>
    <w:rsid w:val="00867B3F"/>
    <w:rsid w:val="00921551"/>
    <w:rsid w:val="00927559"/>
    <w:rsid w:val="00943944"/>
    <w:rsid w:val="00950DD6"/>
    <w:rsid w:val="009744A9"/>
    <w:rsid w:val="00A06026"/>
    <w:rsid w:val="00A32EB8"/>
    <w:rsid w:val="00B92A95"/>
    <w:rsid w:val="00BB205E"/>
    <w:rsid w:val="00C23ECF"/>
    <w:rsid w:val="00C33130"/>
    <w:rsid w:val="00C73868"/>
    <w:rsid w:val="00C73953"/>
    <w:rsid w:val="00D62A3E"/>
    <w:rsid w:val="00DA2F5A"/>
    <w:rsid w:val="00E31D4D"/>
    <w:rsid w:val="00EB3A83"/>
    <w:rsid w:val="00F84088"/>
    <w:rsid w:val="00FB5A2F"/>
    <w:rsid w:val="00FC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70515-37E0-4F31-8BA3-627924CE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B0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92A95"/>
    <w:rPr>
      <w:i/>
      <w:iCs/>
    </w:rPr>
  </w:style>
  <w:style w:type="character" w:styleId="Strong">
    <w:name w:val="Strong"/>
    <w:basedOn w:val="DefaultParagraphFont"/>
    <w:uiPriority w:val="22"/>
    <w:qFormat/>
    <w:rsid w:val="00B92A95"/>
    <w:rPr>
      <w:b/>
      <w:bCs/>
    </w:rPr>
  </w:style>
  <w:style w:type="character" w:customStyle="1" w:styleId="st">
    <w:name w:val="st"/>
    <w:basedOn w:val="DefaultParagraphFont"/>
    <w:rsid w:val="00C33130"/>
  </w:style>
  <w:style w:type="character" w:styleId="Hyperlink">
    <w:name w:val="Hyperlink"/>
    <w:basedOn w:val="DefaultParagraphFont"/>
    <w:uiPriority w:val="99"/>
    <w:unhideWhenUsed/>
    <w:rsid w:val="00867B3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F5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56D27"/>
    <w:pPr>
      <w:autoSpaceDE w:val="0"/>
      <w:autoSpaceDN w:val="0"/>
      <w:adjustRightInd w:val="0"/>
      <w:spacing w:after="0" w:line="240" w:lineRule="auto"/>
    </w:pPr>
    <w:rPr>
      <w:rFonts w:ascii="Univers 45 Light" w:hAnsi="Univers 45 Light" w:cs="Univers 45 Light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7386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46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71617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49907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34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9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7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27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52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3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87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44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aleosafety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aleosafety.com.au" TargetMode="External"/><Relationship Id="rId5" Type="http://schemas.openxmlformats.org/officeDocument/2006/relationships/hyperlink" Target="http://valeosafety.com.au/2013/05/06/are-you-compliant-with-the-work-health-an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and Sherina Swan</dc:creator>
  <cp:keywords/>
  <dc:description/>
  <cp:lastModifiedBy>sswan</cp:lastModifiedBy>
  <cp:revision>2</cp:revision>
  <dcterms:created xsi:type="dcterms:W3CDTF">2013-08-20T12:30:00Z</dcterms:created>
  <dcterms:modified xsi:type="dcterms:W3CDTF">2013-08-20T12:30:00Z</dcterms:modified>
</cp:coreProperties>
</file>